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Перечень объектов регионального государственного контроля (надзора) в области обращения с животными на территории Томской области с указанием категории риска причинения вреда (ущерба) охраняемым законом ценностям</w:t>
      </w:r>
      <w:r/>
    </w:p>
    <w:p>
      <w:pPr>
        <w:jc w:val="center"/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tbl>
      <w:tblPr>
        <w:tblStyle w:val="843"/>
        <w:tblW w:w="14786" w:type="dxa"/>
        <w:tblLook w:val="04A0" w:firstRow="1" w:lastRow="0" w:firstColumn="1" w:lastColumn="0" w:noHBand="0" w:noVBand="1"/>
      </w:tblPr>
      <w:tblGrid>
        <w:gridCol w:w="540"/>
        <w:gridCol w:w="3261"/>
        <w:gridCol w:w="2461"/>
        <w:gridCol w:w="2411"/>
        <w:gridCol w:w="1988"/>
        <w:gridCol w:w="2393"/>
        <w:gridCol w:w="1732"/>
      </w:tblGrid>
      <w:tr>
        <w:trPr>
          <w:trHeight w:val="2010"/>
        </w:trPr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п/п №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Полное наименование юридического лица, фамилия, имя и отчество индивидуального предпринимателя, гражданина  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Основной государственный регистрационный номер юридического лица, индивидуального предпринимателя 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Идентификационный номер налогоплательщика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объекта контроля (надзора) (при наличии) 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Место нахождения объекта контроля (надзора) 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Категория риска объекта контроля (надзора)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Индивидуальный предприниматель</w:t>
            </w:r>
            <w:r/>
          </w:p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Можейко Алена Николаевна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313701718900191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701900490207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Приют «Верный друг»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д. Поросино, ул. Заречная, 13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Городской Благотворительной Фонд «Добрые руки»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1037000174518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7017085735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Приют «Добрые руки»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д.Новомихайловка, пер. Колхозный, 1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ООО «Специализированная организация по проблемам безнадзорных животных»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1077024001339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7024026970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ООО «СОБЖ»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ЗАТО Северск, 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Тургенева, 33/1, стр.2.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ЗАТО Северск, ул. Тургенева, 33а, стр. 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Северская общественная благотворительная зоозащитная организация «Котодом»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1147000001092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7024999377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Приют «Котодом»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ЗАТО Северск, ул.Первомайская, 30/12 (Больничный городок)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6"/>
              <w:rPr>
                <w:rFonts w:cs="PT Astra Serif"/>
                <w:color w:val="000000"/>
                <w:sz w:val="24"/>
              </w:rPr>
            </w:pPr>
            <w:r>
              <w:rPr>
                <w:rFonts w:cs="PT Astra Serif"/>
                <w:color w:val="000000"/>
                <w:sz w:val="24"/>
              </w:rPr>
              <w:t xml:space="preserve">Индивидуальный предприниматель</w:t>
            </w:r>
            <w:r/>
          </w:p>
          <w:p>
            <w:pPr>
              <w:pStyle w:val="716"/>
              <w:rPr>
                <w:sz w:val="24"/>
              </w:rPr>
            </w:pPr>
            <w:r>
              <w:rPr>
                <w:rFonts w:cs="PT Astra Serif"/>
                <w:color w:val="000000"/>
                <w:sz w:val="24"/>
              </w:rPr>
              <w:t xml:space="preserve">Карпова Ирина Александровна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324700000050314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700502491320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Асиновский район, г. Асино, около полигон ТКО, 70:02:0200039:344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Стрежевская городская общественная организация защиты животных «Сохрани мне жизнь»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1157000000805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7022000769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 Стрежевой, 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Транспортная, 31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«Кожевниковское районное ветеринарное управление»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1047000388159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7008006374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Кожевниковский район, с. Кожевниково,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пер. Герцена, севернее 100 метров жилой зоны 70:07:0100038:814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«Бакчарское районное ветеринарное управление»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1047000388137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7003003274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Бакчарский район,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с. Большая Галка, ул. Центральная,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: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: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0100003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:754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ОГАУ «Кривошеинское межрайонное ветеринарное управление»</w:t>
            </w:r>
            <w:r/>
          </w:p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1047000398059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7009003168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Кривошеинский район, с. Кривошеино, ул. Заводская, 14а/4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10.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Томская общественная благотворительная зоозащитная организация «Дог Хаус (Собачий Дом)»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1207000012119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7017479338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Приют «Дог Хаус (собачий дом)»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город Томск, 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Ивановского, 4 стр. 20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11.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Благотворительный фонд помощи бездомным животным «Зоозащита»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1087000001197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7017218047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Томский район, д.Новомихайловка, пер. Колхозный, 1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6"/>
              <w:rPr>
                <w:rFonts w:cs="PT Astra Serif"/>
                <w:color w:val="000000"/>
                <w:sz w:val="24"/>
              </w:rPr>
            </w:pPr>
            <w:r>
              <w:rPr>
                <w:rFonts w:cs="PT Astra Serif"/>
                <w:color w:val="000000"/>
                <w:sz w:val="24"/>
              </w:rPr>
              <w:t xml:space="preserve">Индивидуальный предприниматель</w:t>
            </w:r>
            <w:r/>
          </w:p>
          <w:p>
            <w:pPr>
              <w:pStyle w:val="716"/>
              <w:rPr>
                <w:rFonts w:cs="PT Astra Serif"/>
                <w:color w:val="000000"/>
                <w:sz w:val="24"/>
              </w:rPr>
            </w:pPr>
            <w:r>
              <w:rPr>
                <w:rFonts w:cs="PT Astra Serif"/>
                <w:color w:val="000000"/>
                <w:sz w:val="24"/>
              </w:rPr>
              <w:t xml:space="preserve">Филиппов Андрей Юрьевич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324700000006690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702202970090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г. Стрежевой, ул. Колтогорская, 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ОГАУ «Зырянское межрайонное ветеринарное управление»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1047000035114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7005005943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255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Зырянский район, с.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Зырянское, ул. Ветучасток, 1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7"/>
              <w:rPr>
                <w:rFonts w:cs="PT Astra Serif"/>
                <w:sz w:val="24"/>
              </w:rPr>
            </w:pPr>
            <w:r>
              <w:rPr>
                <w:rFonts w:cs="PT Astra Serif"/>
                <w:sz w:val="24"/>
              </w:rPr>
              <w:t xml:space="preserve">Индивидуальный предприниматель</w:t>
            </w:r>
            <w:r/>
          </w:p>
          <w:p>
            <w:pPr>
              <w:pStyle w:val="717"/>
              <w:rPr>
                <w:color w:val="ff0000"/>
                <w:sz w:val="24"/>
              </w:rPr>
            </w:pPr>
            <w:r>
              <w:rPr>
                <w:rFonts w:cs="PT Astra Serif"/>
                <w:sz w:val="24"/>
              </w:rPr>
              <w:t xml:space="preserve">Хворов Кирилл Николаевич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324700000033091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701500504920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Чаинский район, окрестности п. Трудовой, кадастровый номер участка 70:15:0100047:436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Благотворительный фонд помощи бездомным животным «Тотошка»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1187031062063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7003001051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город Томск, 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Энергетическая, 4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</w:t>
            </w:r>
            <w:r>
              <w:rPr>
                <w:color w:val="000000"/>
                <w:sz w:val="24"/>
              </w:rPr>
              <w:t xml:space="preserve">6</w:t>
            </w:r>
            <w:r>
              <w:rPr>
                <w:color w:val="000000"/>
                <w:sz w:val="24"/>
              </w:rPr>
              <w:t xml:space="preserve">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Индивидуальный предприниматель</w:t>
            </w:r>
            <w:r/>
          </w:p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Можейко Владимир Викторович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322703100036753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701713294636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Томская область, Томский район, д.Поросино, ул. Заречная, 13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</w:t>
            </w:r>
            <w:r>
              <w:rPr>
                <w:color w:val="000000"/>
                <w:sz w:val="24"/>
              </w:rPr>
              <w:t xml:space="preserve">7</w:t>
            </w:r>
            <w:r>
              <w:rPr>
                <w:color w:val="000000"/>
                <w:sz w:val="24"/>
              </w:rPr>
              <w:t xml:space="preserve">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Благотворительный фонд помощи животным «Зоозащита Томск»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1207000010580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7017478101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частный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Томская область, Томский район, деревня Петрово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</w:t>
            </w:r>
            <w:r>
              <w:rPr>
                <w:color w:val="000000"/>
                <w:sz w:val="24"/>
              </w:rPr>
              <w:t xml:space="preserve">8</w:t>
            </w:r>
            <w:r>
              <w:rPr>
                <w:color w:val="000000"/>
                <w:sz w:val="24"/>
              </w:rPr>
              <w:t xml:space="preserve">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Индивидуальный предприниматель Новосельцева Галина Анатольевна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rFonts w:ascii="Times New Roman" w:hAnsi="Times New Roman" w:eastAsia="Roboto" w:cs="Times New Roman"/>
                <w:sz w:val="24"/>
                <w:highlight w:val="white"/>
              </w:rPr>
              <w:t xml:space="preserve">323700000041948</w:t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702280008203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Томская область, Александровский район, территория автодороги Александровское-Ларино, километр 2-й, земельный участок 9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Высокая</w:t>
            </w:r>
            <w:r/>
          </w:p>
        </w:tc>
      </w:tr>
      <w:tr>
        <w:trPr/>
        <w:tc>
          <w:tcPr>
            <w:tcW w:w="540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19</w:t>
            </w:r>
            <w:r>
              <w:rPr>
                <w:color w:val="000000"/>
                <w:sz w:val="24"/>
              </w:rPr>
              <w:t xml:space="preserve">.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Налогоплательщик на профессиональный доход (самозанятый) Кологривов Евгений Евгеньевич</w:t>
            </w:r>
            <w:r/>
          </w:p>
        </w:tc>
        <w:tc>
          <w:tcPr>
            <w:tcW w:w="2461" w:type="dxa"/>
            <w:textDirection w:val="lrTb"/>
            <w:noWrap w:val="false"/>
          </w:tcPr>
          <w:p>
            <w:pPr>
              <w:pStyle w:val="717"/>
              <w:rPr>
                <w:rFonts w:ascii="Times New Roman" w:hAnsi="Times New Roman" w:eastAsia="Roboto" w:cs="Times New Roman"/>
                <w:sz w:val="24"/>
                <w:highlight w:val="white"/>
              </w:rPr>
            </w:pPr>
            <w:r>
              <w:rPr>
                <w:rFonts w:ascii="Times New Roman" w:hAnsi="Times New Roman" w:eastAsia="Roboto" w:cs="Times New Roman"/>
                <w:sz w:val="24"/>
                <w:highlight w:val="white"/>
              </w:rPr>
            </w:r>
            <w:r/>
          </w:p>
        </w:tc>
        <w:tc>
          <w:tcPr>
            <w:tcW w:w="2411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702300202466</w:t>
            </w:r>
            <w:r/>
          </w:p>
        </w:tc>
        <w:tc>
          <w:tcPr>
            <w:tcW w:w="1988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муниципальный</w:t>
            </w:r>
            <w:r/>
          </w:p>
        </w:tc>
        <w:tc>
          <w:tcPr>
            <w:tcW w:w="2393" w:type="dxa"/>
            <w:textDirection w:val="lrTb"/>
            <w:noWrap w:val="false"/>
          </w:tcPr>
          <w:p>
            <w:pPr>
              <w:pStyle w:val="717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Томская область, г. Кедровый, </w:t>
            </w:r>
            <w:r/>
          </w:p>
          <w:p>
            <w:pPr>
              <w:pStyle w:val="717"/>
              <w:rPr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п. Лушниково, ул. Геологическая, 35 а</w:t>
            </w:r>
            <w:r/>
          </w:p>
        </w:tc>
        <w:tc>
          <w:tcPr>
            <w:tcW w:w="1732" w:type="dxa"/>
            <w:textDirection w:val="lrTb"/>
            <w:noWrap w:val="false"/>
          </w:tcPr>
          <w:p>
            <w:pPr>
              <w:pStyle w:val="717"/>
              <w:rPr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Высокая</w:t>
            </w:r>
            <w:r/>
          </w:p>
        </w:tc>
      </w:tr>
    </w:tbl>
    <w:p>
      <w:r/>
      <w:bookmarkStart w:id="0" w:name="_GoBack"/>
      <w:r/>
      <w:bookmarkEnd w:id="0"/>
      <w:r/>
      <w:r/>
    </w:p>
    <w:sectPr>
      <w:footnotePr/>
      <w:endnotePr/>
      <w:type w:val="nextPage"/>
      <w:pgSz w:w="16838" w:h="11906" w:orient="landscape"/>
      <w:pgMar w:top="851" w:right="851" w:bottom="851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2000000000000000000"/>
  </w:font>
  <w:font w:name="Times New Roman">
    <w:panose1 w:val="02020603050405020304"/>
  </w:font>
  <w:font w:name="Source Han Sans CN Regular">
    <w:panose1 w:val="02040503050201020203"/>
  </w:font>
  <w:font w:name="PT Astra Serif">
    <w:panose1 w:val="020A0603040505020204"/>
  </w:font>
  <w:font w:name="Lohit Devanagari">
    <w:panose1 w:val="02040503050201020203"/>
  </w:font>
  <w:font w:name="Tahoma">
    <w:panose1 w:val="020B0604030504040204"/>
  </w:font>
  <w:font w:name="Noto Sans Devanagari">
    <w:panose1 w:val="020B0502040504020204"/>
  </w:font>
  <w:font w:name="PT Sans">
    <w:panose1 w:val="020B0503020203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2 Char"/>
    <w:basedOn w:val="644"/>
    <w:link w:val="636"/>
    <w:uiPriority w:val="9"/>
    <w:rPr>
      <w:rFonts w:ascii="Arial" w:hAnsi="Arial" w:eastAsia="Arial" w:cs="Arial"/>
      <w:sz w:val="34"/>
    </w:rPr>
  </w:style>
  <w:style w:type="character" w:styleId="34">
    <w:name w:val="Title Char"/>
    <w:basedOn w:val="644"/>
    <w:link w:val="690"/>
    <w:uiPriority w:val="10"/>
    <w:rPr>
      <w:sz w:val="48"/>
      <w:szCs w:val="48"/>
    </w:rPr>
  </w:style>
  <w:style w:type="character" w:styleId="36">
    <w:name w:val="Subtitle Char"/>
    <w:basedOn w:val="644"/>
    <w:link w:val="697"/>
    <w:uiPriority w:val="11"/>
    <w:rPr>
      <w:sz w:val="24"/>
      <w:szCs w:val="24"/>
    </w:rPr>
  </w:style>
  <w:style w:type="character" w:styleId="40">
    <w:name w:val="Intense Quote Char"/>
    <w:link w:val="699"/>
    <w:uiPriority w:val="30"/>
    <w:rPr>
      <w:i/>
    </w:rPr>
  </w:style>
  <w:style w:type="character" w:styleId="42">
    <w:name w:val="Header Char"/>
    <w:basedOn w:val="644"/>
    <w:link w:val="701"/>
    <w:uiPriority w:val="99"/>
  </w:style>
  <w:style w:type="character" w:styleId="46">
    <w:name w:val="Caption Char"/>
    <w:basedOn w:val="693"/>
    <w:link w:val="702"/>
    <w:uiPriority w:val="99"/>
  </w:style>
  <w:style w:type="table" w:styleId="49">
    <w:name w:val="Plain Table 1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5">
    <w:name w:val="Footnote Text Char"/>
    <w:link w:val="703"/>
    <w:uiPriority w:val="99"/>
    <w:rPr>
      <w:sz w:val="18"/>
    </w:rPr>
  </w:style>
  <w:style w:type="character" w:styleId="178">
    <w:name w:val="Endnote Text Char"/>
    <w:link w:val="704"/>
    <w:uiPriority w:val="99"/>
    <w:rPr>
      <w:sz w:val="20"/>
    </w:rPr>
  </w:style>
  <w:style w:type="paragraph" w:styleId="634" w:default="1">
    <w:name w:val="Normal"/>
    <w:qFormat/>
    <w:pPr>
      <w:spacing w:after="200" w:line="276" w:lineRule="auto"/>
    </w:pPr>
  </w:style>
  <w:style w:type="paragraph" w:styleId="635">
    <w:name w:val="Heading 1"/>
    <w:basedOn w:val="634"/>
    <w:next w:val="634"/>
    <w:link w:val="66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36">
    <w:name w:val="Heading 2"/>
    <w:basedOn w:val="634"/>
    <w:next w:val="634"/>
    <w:link w:val="64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37">
    <w:name w:val="Heading 3"/>
    <w:basedOn w:val="634"/>
    <w:next w:val="634"/>
    <w:link w:val="66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38">
    <w:name w:val="Heading 4"/>
    <w:basedOn w:val="634"/>
    <w:next w:val="634"/>
    <w:link w:val="67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39">
    <w:name w:val="Heading 5"/>
    <w:basedOn w:val="634"/>
    <w:next w:val="634"/>
    <w:link w:val="67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40">
    <w:name w:val="Heading 6"/>
    <w:basedOn w:val="634"/>
    <w:next w:val="634"/>
    <w:link w:val="67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41">
    <w:name w:val="Heading 7"/>
    <w:basedOn w:val="634"/>
    <w:next w:val="634"/>
    <w:link w:val="67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42">
    <w:name w:val="Heading 8"/>
    <w:basedOn w:val="634"/>
    <w:next w:val="634"/>
    <w:link w:val="67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43">
    <w:name w:val="Heading 9"/>
    <w:basedOn w:val="634"/>
    <w:next w:val="634"/>
    <w:link w:val="67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4" w:default="1">
    <w:name w:val="Default Paragraph Font"/>
    <w:uiPriority w:val="1"/>
    <w:semiHidden/>
    <w:unhideWhenUsed/>
  </w:style>
  <w:style w:type="table" w:styleId="6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6" w:default="1">
    <w:name w:val="No List"/>
    <w:uiPriority w:val="99"/>
    <w:semiHidden/>
    <w:unhideWhenUsed/>
  </w:style>
  <w:style w:type="character" w:styleId="647" w:customStyle="1">
    <w:name w:val="Heading 1 Char"/>
    <w:basedOn w:val="644"/>
    <w:uiPriority w:val="9"/>
    <w:rPr>
      <w:rFonts w:ascii="Arial" w:hAnsi="Arial" w:eastAsia="Arial" w:cs="Arial"/>
      <w:sz w:val="40"/>
      <w:szCs w:val="40"/>
    </w:rPr>
  </w:style>
  <w:style w:type="character" w:styleId="648" w:customStyle="1">
    <w:name w:val="Заголовок 2 Знак1"/>
    <w:basedOn w:val="644"/>
    <w:link w:val="636"/>
    <w:uiPriority w:val="9"/>
    <w:rPr>
      <w:rFonts w:ascii="Arial" w:hAnsi="Arial" w:eastAsia="Arial" w:cs="Arial"/>
      <w:sz w:val="34"/>
    </w:rPr>
  </w:style>
  <w:style w:type="character" w:styleId="649" w:customStyle="1">
    <w:name w:val="Heading 3 Char"/>
    <w:basedOn w:val="644"/>
    <w:uiPriority w:val="9"/>
    <w:rPr>
      <w:rFonts w:ascii="Arial" w:hAnsi="Arial" w:eastAsia="Arial" w:cs="Arial"/>
      <w:sz w:val="30"/>
      <w:szCs w:val="30"/>
    </w:rPr>
  </w:style>
  <w:style w:type="character" w:styleId="650" w:customStyle="1">
    <w:name w:val="Heading 4 Char"/>
    <w:basedOn w:val="644"/>
    <w:uiPriority w:val="9"/>
    <w:rPr>
      <w:rFonts w:ascii="Arial" w:hAnsi="Arial" w:eastAsia="Arial" w:cs="Arial"/>
      <w:b/>
      <w:bCs/>
      <w:sz w:val="26"/>
      <w:szCs w:val="26"/>
    </w:rPr>
  </w:style>
  <w:style w:type="character" w:styleId="651" w:customStyle="1">
    <w:name w:val="Heading 5 Char"/>
    <w:basedOn w:val="644"/>
    <w:uiPriority w:val="9"/>
    <w:rPr>
      <w:rFonts w:ascii="Arial" w:hAnsi="Arial" w:eastAsia="Arial" w:cs="Arial"/>
      <w:b/>
      <w:bCs/>
      <w:sz w:val="24"/>
      <w:szCs w:val="24"/>
    </w:rPr>
  </w:style>
  <w:style w:type="character" w:styleId="652" w:customStyle="1">
    <w:name w:val="Heading 6 Char"/>
    <w:basedOn w:val="644"/>
    <w:uiPriority w:val="9"/>
    <w:rPr>
      <w:rFonts w:ascii="Arial" w:hAnsi="Arial" w:eastAsia="Arial" w:cs="Arial"/>
      <w:b/>
      <w:bCs/>
      <w:sz w:val="22"/>
      <w:szCs w:val="22"/>
    </w:rPr>
  </w:style>
  <w:style w:type="character" w:styleId="653" w:customStyle="1">
    <w:name w:val="Heading 7 Char"/>
    <w:basedOn w:val="6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 w:customStyle="1">
    <w:name w:val="Heading 8 Char"/>
    <w:basedOn w:val="644"/>
    <w:uiPriority w:val="9"/>
    <w:rPr>
      <w:rFonts w:ascii="Arial" w:hAnsi="Arial" w:eastAsia="Arial" w:cs="Arial"/>
      <w:i/>
      <w:iCs/>
      <w:sz w:val="22"/>
      <w:szCs w:val="22"/>
    </w:rPr>
  </w:style>
  <w:style w:type="character" w:styleId="655" w:customStyle="1">
    <w:name w:val="Heading 9 Char"/>
    <w:basedOn w:val="644"/>
    <w:uiPriority w:val="9"/>
    <w:rPr>
      <w:rFonts w:ascii="Arial" w:hAnsi="Arial" w:eastAsia="Arial" w:cs="Arial"/>
      <w:i/>
      <w:iCs/>
      <w:sz w:val="21"/>
      <w:szCs w:val="21"/>
    </w:rPr>
  </w:style>
  <w:style w:type="character" w:styleId="656" w:customStyle="1">
    <w:name w:val="Заголовок Знак1"/>
    <w:basedOn w:val="644"/>
    <w:link w:val="690"/>
    <w:uiPriority w:val="10"/>
    <w:rPr>
      <w:sz w:val="48"/>
      <w:szCs w:val="48"/>
    </w:rPr>
  </w:style>
  <w:style w:type="character" w:styleId="657" w:customStyle="1">
    <w:name w:val="Подзаголовок Знак1"/>
    <w:basedOn w:val="644"/>
    <w:link w:val="697"/>
    <w:uiPriority w:val="11"/>
    <w:rPr>
      <w:sz w:val="24"/>
      <w:szCs w:val="24"/>
    </w:rPr>
  </w:style>
  <w:style w:type="character" w:styleId="658" w:customStyle="1">
    <w:name w:val="Quote Char"/>
    <w:uiPriority w:val="29"/>
    <w:rPr>
      <w:i/>
    </w:rPr>
  </w:style>
  <w:style w:type="character" w:styleId="659" w:customStyle="1">
    <w:name w:val="Выделенная цитата Знак1"/>
    <w:link w:val="699"/>
    <w:uiPriority w:val="30"/>
    <w:rPr>
      <w:i/>
    </w:rPr>
  </w:style>
  <w:style w:type="character" w:styleId="660" w:customStyle="1">
    <w:name w:val="Верхний колонтитул Знак1"/>
    <w:basedOn w:val="644"/>
    <w:link w:val="701"/>
    <w:uiPriority w:val="99"/>
  </w:style>
  <w:style w:type="character" w:styleId="661" w:customStyle="1">
    <w:name w:val="Нижний колонтитул Знак1"/>
    <w:link w:val="702"/>
    <w:uiPriority w:val="99"/>
  </w:style>
  <w:style w:type="character" w:styleId="662">
    <w:name w:val="Hyperlink"/>
    <w:uiPriority w:val="99"/>
    <w:unhideWhenUsed/>
    <w:rPr>
      <w:color w:val="0000ff" w:themeColor="hyperlink"/>
      <w:u w:val="single"/>
    </w:rPr>
  </w:style>
  <w:style w:type="character" w:styleId="663" w:customStyle="1">
    <w:name w:val="Текст сноски Знак1"/>
    <w:link w:val="703"/>
    <w:uiPriority w:val="99"/>
    <w:rPr>
      <w:sz w:val="18"/>
    </w:rPr>
  </w:style>
  <w:style w:type="character" w:styleId="664">
    <w:name w:val="footnote reference"/>
    <w:basedOn w:val="644"/>
    <w:uiPriority w:val="99"/>
    <w:unhideWhenUsed/>
    <w:rPr>
      <w:vertAlign w:val="superscript"/>
    </w:rPr>
  </w:style>
  <w:style w:type="character" w:styleId="665" w:customStyle="1">
    <w:name w:val="Текст концевой сноски Знак1"/>
    <w:link w:val="704"/>
    <w:uiPriority w:val="99"/>
    <w:rPr>
      <w:sz w:val="20"/>
    </w:rPr>
  </w:style>
  <w:style w:type="character" w:styleId="666">
    <w:name w:val="endnote reference"/>
    <w:basedOn w:val="644"/>
    <w:uiPriority w:val="99"/>
    <w:semiHidden/>
    <w:unhideWhenUsed/>
    <w:rPr>
      <w:vertAlign w:val="superscript"/>
    </w:rPr>
  </w:style>
  <w:style w:type="character" w:styleId="667" w:customStyle="1">
    <w:name w:val="Заголовок 1 Знак"/>
    <w:basedOn w:val="644"/>
    <w:link w:val="635"/>
    <w:uiPriority w:val="9"/>
    <w:qFormat/>
    <w:rPr>
      <w:rFonts w:ascii="Arial" w:hAnsi="Arial" w:eastAsia="Arial" w:cs="Arial"/>
      <w:sz w:val="40"/>
      <w:szCs w:val="40"/>
    </w:rPr>
  </w:style>
  <w:style w:type="character" w:styleId="668" w:customStyle="1">
    <w:name w:val="Заголовок 2 Знак"/>
    <w:basedOn w:val="644"/>
    <w:uiPriority w:val="9"/>
    <w:qFormat/>
    <w:rPr>
      <w:rFonts w:ascii="Arial" w:hAnsi="Arial" w:eastAsia="Arial" w:cs="Arial"/>
      <w:sz w:val="34"/>
    </w:rPr>
  </w:style>
  <w:style w:type="character" w:styleId="669" w:customStyle="1">
    <w:name w:val="Заголовок 3 Знак"/>
    <w:basedOn w:val="644"/>
    <w:link w:val="637"/>
    <w:uiPriority w:val="9"/>
    <w:qFormat/>
    <w:rPr>
      <w:rFonts w:ascii="Arial" w:hAnsi="Arial" w:eastAsia="Arial" w:cs="Arial"/>
      <w:sz w:val="30"/>
      <w:szCs w:val="30"/>
    </w:rPr>
  </w:style>
  <w:style w:type="character" w:styleId="670" w:customStyle="1">
    <w:name w:val="Заголовок 4 Знак"/>
    <w:basedOn w:val="644"/>
    <w:link w:val="638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71" w:customStyle="1">
    <w:name w:val="Заголовок 5 Знак"/>
    <w:basedOn w:val="644"/>
    <w:link w:val="639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72" w:customStyle="1">
    <w:name w:val="Заголовок 6 Знак"/>
    <w:basedOn w:val="644"/>
    <w:link w:val="640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73" w:customStyle="1">
    <w:name w:val="Заголовок 7 Знак"/>
    <w:basedOn w:val="644"/>
    <w:link w:val="641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674" w:customStyle="1">
    <w:name w:val="Заголовок 8 Знак"/>
    <w:basedOn w:val="644"/>
    <w:link w:val="642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675" w:customStyle="1">
    <w:name w:val="Заголовок 9 Знак"/>
    <w:basedOn w:val="644"/>
    <w:link w:val="643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676" w:customStyle="1">
    <w:name w:val="Заголовок Знак"/>
    <w:basedOn w:val="644"/>
    <w:uiPriority w:val="10"/>
    <w:qFormat/>
    <w:rPr>
      <w:sz w:val="48"/>
      <w:szCs w:val="48"/>
    </w:rPr>
  </w:style>
  <w:style w:type="character" w:styleId="677" w:customStyle="1">
    <w:name w:val="Подзаголовок Знак"/>
    <w:basedOn w:val="644"/>
    <w:uiPriority w:val="11"/>
    <w:qFormat/>
    <w:rPr>
      <w:sz w:val="24"/>
      <w:szCs w:val="24"/>
    </w:rPr>
  </w:style>
  <w:style w:type="character" w:styleId="678" w:customStyle="1">
    <w:name w:val="Цитата 2 Знак"/>
    <w:link w:val="698"/>
    <w:uiPriority w:val="29"/>
    <w:qFormat/>
    <w:rPr>
      <w:i/>
    </w:rPr>
  </w:style>
  <w:style w:type="character" w:styleId="679" w:customStyle="1">
    <w:name w:val="Выделенная цитата Знак"/>
    <w:uiPriority w:val="30"/>
    <w:qFormat/>
    <w:rPr>
      <w:i/>
    </w:rPr>
  </w:style>
  <w:style w:type="character" w:styleId="680" w:customStyle="1">
    <w:name w:val="Верхний колонтитул Знак"/>
    <w:basedOn w:val="644"/>
    <w:uiPriority w:val="99"/>
    <w:qFormat/>
  </w:style>
  <w:style w:type="character" w:styleId="681" w:customStyle="1">
    <w:name w:val="Footer Char"/>
    <w:basedOn w:val="644"/>
    <w:uiPriority w:val="99"/>
    <w:qFormat/>
  </w:style>
  <w:style w:type="character" w:styleId="682" w:customStyle="1">
    <w:name w:val="Нижний колонтитул Знак"/>
    <w:uiPriority w:val="99"/>
    <w:qFormat/>
  </w:style>
  <w:style w:type="character" w:styleId="683" w:customStyle="1">
    <w:name w:val="Интернет-ссылка"/>
    <w:uiPriority w:val="99"/>
    <w:unhideWhenUsed/>
    <w:rPr>
      <w:color w:val="0000ff" w:themeColor="hyperlink"/>
      <w:u w:val="single"/>
    </w:rPr>
  </w:style>
  <w:style w:type="character" w:styleId="684" w:customStyle="1">
    <w:name w:val="Текст сноски Знак"/>
    <w:uiPriority w:val="99"/>
    <w:qFormat/>
    <w:rPr>
      <w:sz w:val="18"/>
    </w:rPr>
  </w:style>
  <w:style w:type="character" w:styleId="685" w:customStyle="1">
    <w:name w:val="Привязка сноски"/>
    <w:rPr>
      <w:vertAlign w:val="superscript"/>
    </w:rPr>
  </w:style>
  <w:style w:type="character" w:styleId="686" w:customStyle="1">
    <w:name w:val="Footnote Characters"/>
    <w:basedOn w:val="644"/>
    <w:uiPriority w:val="99"/>
    <w:unhideWhenUsed/>
    <w:qFormat/>
    <w:rPr>
      <w:vertAlign w:val="superscript"/>
    </w:rPr>
  </w:style>
  <w:style w:type="character" w:styleId="687" w:customStyle="1">
    <w:name w:val="Текст концевой сноски Знак"/>
    <w:uiPriority w:val="99"/>
    <w:qFormat/>
    <w:rPr>
      <w:sz w:val="20"/>
    </w:rPr>
  </w:style>
  <w:style w:type="character" w:styleId="688" w:customStyle="1">
    <w:name w:val="Привязка концевой сноски"/>
    <w:rPr>
      <w:vertAlign w:val="superscript"/>
    </w:rPr>
  </w:style>
  <w:style w:type="character" w:styleId="689" w:customStyle="1">
    <w:name w:val="Endnote Characters"/>
    <w:basedOn w:val="644"/>
    <w:uiPriority w:val="99"/>
    <w:semiHidden/>
    <w:unhideWhenUsed/>
    <w:qFormat/>
    <w:rPr>
      <w:vertAlign w:val="superscript"/>
    </w:rPr>
  </w:style>
  <w:style w:type="paragraph" w:styleId="690">
    <w:name w:val="Title"/>
    <w:basedOn w:val="634"/>
    <w:next w:val="691"/>
    <w:link w:val="656"/>
    <w:qFormat/>
    <w:pPr>
      <w:keepNext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691">
    <w:name w:val="Body Text"/>
    <w:basedOn w:val="634"/>
    <w:pPr>
      <w:spacing w:after="140"/>
    </w:pPr>
  </w:style>
  <w:style w:type="paragraph" w:styleId="692">
    <w:name w:val="List"/>
    <w:basedOn w:val="691"/>
    <w:rPr>
      <w:rFonts w:ascii="PT Sans" w:hAnsi="PT Sans" w:cs="Noto Sans Devanagari"/>
    </w:rPr>
  </w:style>
  <w:style w:type="paragraph" w:styleId="693">
    <w:name w:val="Caption"/>
    <w:basedOn w:val="634"/>
    <w:qFormat/>
    <w:pPr>
      <w:spacing w:before="120" w:after="120"/>
      <w:suppressLineNumbers/>
    </w:pPr>
    <w:rPr>
      <w:rFonts w:ascii="PT Sans" w:hAnsi="PT Sans" w:cs="Noto Sans Devanagari"/>
      <w:i/>
      <w:iCs/>
      <w:sz w:val="24"/>
      <w:szCs w:val="24"/>
    </w:rPr>
  </w:style>
  <w:style w:type="paragraph" w:styleId="694">
    <w:name w:val="index heading"/>
    <w:basedOn w:val="634"/>
    <w:qFormat/>
    <w:pPr>
      <w:suppressLineNumbers/>
    </w:pPr>
    <w:rPr>
      <w:rFonts w:ascii="PT Sans" w:hAnsi="PT Sans" w:cs="Noto Sans Devanagari"/>
    </w:rPr>
  </w:style>
  <w:style w:type="paragraph" w:styleId="695">
    <w:name w:val="List Paragraph"/>
    <w:basedOn w:val="634"/>
    <w:uiPriority w:val="34"/>
    <w:qFormat/>
    <w:pPr>
      <w:contextualSpacing/>
      <w:ind w:left="720"/>
    </w:pPr>
  </w:style>
  <w:style w:type="paragraph" w:styleId="696">
    <w:name w:val="No Spacing"/>
    <w:uiPriority w:val="1"/>
    <w:qFormat/>
  </w:style>
  <w:style w:type="paragraph" w:styleId="697">
    <w:name w:val="Subtitle"/>
    <w:basedOn w:val="634"/>
    <w:next w:val="634"/>
    <w:link w:val="657"/>
    <w:uiPriority w:val="11"/>
    <w:qFormat/>
    <w:pPr>
      <w:spacing w:before="200"/>
    </w:pPr>
    <w:rPr>
      <w:sz w:val="24"/>
      <w:szCs w:val="24"/>
    </w:rPr>
  </w:style>
  <w:style w:type="paragraph" w:styleId="698">
    <w:name w:val="Quote"/>
    <w:basedOn w:val="634"/>
    <w:next w:val="634"/>
    <w:link w:val="678"/>
    <w:uiPriority w:val="29"/>
    <w:qFormat/>
    <w:pPr>
      <w:ind w:left="720" w:right="720"/>
    </w:pPr>
    <w:rPr>
      <w:i/>
    </w:rPr>
  </w:style>
  <w:style w:type="paragraph" w:styleId="699">
    <w:name w:val="Intense Quote"/>
    <w:basedOn w:val="634"/>
    <w:next w:val="634"/>
    <w:link w:val="65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00" w:customStyle="1">
    <w:name w:val="Верхний и нижний колонтитулы"/>
    <w:basedOn w:val="634"/>
    <w:qFormat/>
  </w:style>
  <w:style w:type="paragraph" w:styleId="701">
    <w:name w:val="Header"/>
    <w:basedOn w:val="634"/>
    <w:link w:val="66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02">
    <w:name w:val="Footer"/>
    <w:basedOn w:val="634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03">
    <w:name w:val="footnote text"/>
    <w:basedOn w:val="634"/>
    <w:link w:val="663"/>
    <w:uiPriority w:val="99"/>
    <w:semiHidden/>
    <w:unhideWhenUsed/>
    <w:pPr>
      <w:spacing w:after="40" w:line="240" w:lineRule="auto"/>
    </w:pPr>
    <w:rPr>
      <w:sz w:val="18"/>
    </w:rPr>
  </w:style>
  <w:style w:type="paragraph" w:styleId="704">
    <w:name w:val="endnote text"/>
    <w:basedOn w:val="634"/>
    <w:link w:val="665"/>
    <w:uiPriority w:val="99"/>
    <w:semiHidden/>
    <w:unhideWhenUsed/>
    <w:pPr>
      <w:spacing w:after="0" w:line="240" w:lineRule="auto"/>
    </w:pPr>
    <w:rPr>
      <w:sz w:val="20"/>
    </w:rPr>
  </w:style>
  <w:style w:type="paragraph" w:styleId="705">
    <w:name w:val="toc 1"/>
    <w:basedOn w:val="634"/>
    <w:next w:val="634"/>
    <w:uiPriority w:val="39"/>
    <w:unhideWhenUsed/>
    <w:pPr>
      <w:spacing w:after="57"/>
    </w:pPr>
  </w:style>
  <w:style w:type="paragraph" w:styleId="706">
    <w:name w:val="toc 2"/>
    <w:basedOn w:val="634"/>
    <w:next w:val="634"/>
    <w:uiPriority w:val="39"/>
    <w:unhideWhenUsed/>
    <w:pPr>
      <w:ind w:left="283"/>
      <w:spacing w:after="57"/>
    </w:pPr>
  </w:style>
  <w:style w:type="paragraph" w:styleId="707">
    <w:name w:val="toc 3"/>
    <w:basedOn w:val="634"/>
    <w:next w:val="634"/>
    <w:uiPriority w:val="39"/>
    <w:unhideWhenUsed/>
    <w:pPr>
      <w:ind w:left="567"/>
      <w:spacing w:after="57"/>
    </w:pPr>
  </w:style>
  <w:style w:type="paragraph" w:styleId="708">
    <w:name w:val="toc 4"/>
    <w:basedOn w:val="634"/>
    <w:next w:val="634"/>
    <w:uiPriority w:val="39"/>
    <w:unhideWhenUsed/>
    <w:pPr>
      <w:ind w:left="850"/>
      <w:spacing w:after="57"/>
    </w:pPr>
  </w:style>
  <w:style w:type="paragraph" w:styleId="709">
    <w:name w:val="toc 5"/>
    <w:basedOn w:val="634"/>
    <w:next w:val="634"/>
    <w:uiPriority w:val="39"/>
    <w:unhideWhenUsed/>
    <w:pPr>
      <w:ind w:left="1134"/>
      <w:spacing w:after="57"/>
    </w:pPr>
  </w:style>
  <w:style w:type="paragraph" w:styleId="710">
    <w:name w:val="toc 6"/>
    <w:basedOn w:val="634"/>
    <w:next w:val="634"/>
    <w:uiPriority w:val="39"/>
    <w:unhideWhenUsed/>
    <w:pPr>
      <w:ind w:left="1417"/>
      <w:spacing w:after="57"/>
    </w:pPr>
  </w:style>
  <w:style w:type="paragraph" w:styleId="711">
    <w:name w:val="toc 7"/>
    <w:basedOn w:val="634"/>
    <w:next w:val="634"/>
    <w:uiPriority w:val="39"/>
    <w:unhideWhenUsed/>
    <w:pPr>
      <w:ind w:left="1701"/>
      <w:spacing w:after="57"/>
    </w:pPr>
  </w:style>
  <w:style w:type="paragraph" w:styleId="712">
    <w:name w:val="toc 8"/>
    <w:basedOn w:val="634"/>
    <w:next w:val="634"/>
    <w:uiPriority w:val="39"/>
    <w:unhideWhenUsed/>
    <w:pPr>
      <w:ind w:left="1984"/>
      <w:spacing w:after="57"/>
    </w:pPr>
  </w:style>
  <w:style w:type="paragraph" w:styleId="713">
    <w:name w:val="toc 9"/>
    <w:basedOn w:val="634"/>
    <w:next w:val="634"/>
    <w:uiPriority w:val="39"/>
    <w:unhideWhenUsed/>
    <w:pPr>
      <w:ind w:left="2268"/>
      <w:spacing w:after="57"/>
    </w:pPr>
  </w:style>
  <w:style w:type="paragraph" w:styleId="714">
    <w:name w:val="TOC Heading"/>
    <w:uiPriority w:val="39"/>
    <w:unhideWhenUsed/>
    <w:qFormat/>
  </w:style>
  <w:style w:type="paragraph" w:styleId="715">
    <w:name w:val="table of figures"/>
    <w:basedOn w:val="634"/>
    <w:next w:val="634"/>
    <w:uiPriority w:val="99"/>
    <w:unhideWhenUsed/>
    <w:qFormat/>
    <w:pPr>
      <w:spacing w:after="0"/>
    </w:pPr>
  </w:style>
  <w:style w:type="paragraph" w:styleId="716" w:customStyle="1">
    <w:name w:val="Standard"/>
    <w:qFormat/>
    <w:pPr>
      <w:jc w:val="center"/>
      <w:widowControl w:val="off"/>
    </w:pPr>
    <w:rPr>
      <w:rFonts w:ascii="PT Astra Serif" w:hAnsi="PT Astra Serif" w:eastAsia="Source Han Sans CN Regular" w:cs="Lohit Devanagari"/>
      <w:sz w:val="28"/>
      <w:szCs w:val="24"/>
      <w:lang w:eastAsia="ru-RU"/>
    </w:rPr>
  </w:style>
  <w:style w:type="paragraph" w:styleId="717" w:customStyle="1">
    <w:name w:val="Содержимое таблицы"/>
    <w:basedOn w:val="716"/>
    <w:qFormat/>
  </w:style>
  <w:style w:type="table" w:styleId="718" w:customStyle="1">
    <w:name w:val="Table Grid Light"/>
    <w:basedOn w:val="64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 w:customStyle="1">
    <w:name w:val="Таблица простая 11"/>
    <w:basedOn w:val="64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720" w:customStyle="1">
    <w:name w:val="Таблица простая 21"/>
    <w:basedOn w:val="64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721" w:customStyle="1">
    <w:name w:val="Таблица простая 31"/>
    <w:basedOn w:val="645"/>
    <w:uiPriority w:val="99"/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 w:customStyle="1">
    <w:name w:val="Таблица простая 41"/>
    <w:basedOn w:val="645"/>
    <w:uiPriority w:val="99"/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Таблица простая 51"/>
    <w:basedOn w:val="645"/>
    <w:uiPriority w:val="99"/>
    <w:tblPr>
      <w:tblStyleRowBandSize w:val="1"/>
      <w:tblStyleColBandSize w:val="1"/>
    </w:tblPr>
    <w:tblStylePr w:type="band1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 w:customStyle="1">
    <w:name w:val="Таблица-сетка 1 светлая1"/>
    <w:basedOn w:val="64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4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4F81BD" w:themeColor="accen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4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0504D" w:themeColor="accent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4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BBB59" w:themeColor="accent3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4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8064A2" w:themeColor="accent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4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4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Таблица-сетка 21"/>
    <w:basedOn w:val="64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4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F81BD" w:themeColor="accen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4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1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C0504D" w:themeColor="accent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4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1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BBB59" w:themeColor="accent3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4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8064A2" w:themeColor="accent4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4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4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31"/>
    <w:basedOn w:val="64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4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4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1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4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1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4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4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4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Таблица-сетка 41"/>
    <w:basedOn w:val="64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4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dce6f2" w:fill="dce6f2" w:themeFill="accent1" w:themeFillTint="32"/>
      </w:tcPr>
    </w:tblStylePr>
    <w:tblStylePr w:type="band1Vert">
      <w:rPr>
        <w:color w:val="404040"/>
        <w:sz w:val="22"/>
      </w:rPr>
      <w:tcPr>
        <w:shd w:val="clear" w:color="dce6f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5d8ac2" w:fill="5d8ac2" w:themeFill="accent1" w:themeFillTint="EA"/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</w:tcBorders>
      </w:tcPr>
    </w:tblStylePr>
  </w:style>
  <w:style w:type="table" w:styleId="747" w:customStyle="1">
    <w:name w:val="Grid Table 4 - Accent 2"/>
    <w:basedOn w:val="64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1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d99695" w:fill="d99695" w:themeFill="accent2" w:themeFillTint="97"/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</w:tcBorders>
      </w:tcPr>
    </w:tblStylePr>
  </w:style>
  <w:style w:type="table" w:styleId="748" w:customStyle="1">
    <w:name w:val="Grid Table 4 - Accent 3"/>
    <w:basedOn w:val="64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1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9abb59" w:fill="9abb59" w:themeFill="accent3" w:themeFillTint="FE"/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</w:tcBorders>
      </w:tcPr>
    </w:tblStylePr>
  </w:style>
  <w:style w:type="table" w:styleId="749" w:customStyle="1">
    <w:name w:val="Grid Table 4 - Accent 4"/>
    <w:basedOn w:val="64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b2a1c6" w:fill="b2a1c6" w:themeFill="accent4" w:themeFillTint="9A"/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</w:tcBorders>
      </w:tcPr>
    </w:tblStylePr>
  </w:style>
  <w:style w:type="table" w:styleId="750" w:customStyle="1">
    <w:name w:val="Grid Table 4 - Accent 5"/>
    <w:basedOn w:val="64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4bacc6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4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7964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 w:customStyle="1">
    <w:name w:val="Таблица-сетка 5 темная1"/>
    <w:basedOn w:val="6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ec4e0" w:fill="aec4e0" w:themeFill="accent1" w:themeFillTint="75"/>
      </w:tcPr>
    </w:tblStylePr>
    <w:tblStylePr w:type="band1Vert">
      <w:tcPr>
        <w:shd w:val="clear" w:color="aec4e0" w:fill="aec4e0" w:themeFill="accent1" w:themeFillTint="75"/>
      </w:tcPr>
    </w:tblStylePr>
    <w:tblStylePr w:type="firstCol">
      <w:rPr>
        <w:b/>
        <w:color w:val="ffffff"/>
        <w:sz w:val="22"/>
      </w:rPr>
      <w:tcPr>
        <w:shd w:val="clear" w:color="4f81bd" w:fill="4f81bd" w:themeFill="accent1"/>
      </w:tcPr>
    </w:tblStylePr>
    <w:tblStylePr w:type="firstRow">
      <w:rPr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cPr>
        <w:shd w:val="clear" w:color="4f81bd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e2aead" w:fill="e2aead" w:themeFill="accent2" w:themeFillTint="75"/>
      </w:tcPr>
    </w:tblStylePr>
    <w:tblStylePr w:type="band1Vert">
      <w:tcPr>
        <w:shd w:val="clear" w:color="e2aead" w:fill="e2aead" w:themeFill="accent2" w:themeFillTint="75"/>
      </w:tcPr>
    </w:tblStylePr>
    <w:tblStylePr w:type="firstCol">
      <w:rPr>
        <w:b/>
        <w:color w:val="ffffff"/>
        <w:sz w:val="22"/>
      </w:rPr>
      <w:tcPr>
        <w:shd w:val="clear" w:color="c0504d" w:fill="c0504d" w:themeFill="accent2"/>
      </w:tcPr>
    </w:tblStylePr>
    <w:tblStylePr w:type="firstRow">
      <w:rPr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cPr>
        <w:shd w:val="clear" w:color="c0504d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d0dfb2" w:fill="d0dfb2" w:themeFill="accent3" w:themeFillTint="75"/>
      </w:tcPr>
    </w:tblStylePr>
    <w:tblStylePr w:type="band1Vert">
      <w:tcPr>
        <w:shd w:val="clear" w:color="d0dfb2" w:fill="d0dfb2" w:themeFill="accent3" w:themeFillTint="75"/>
      </w:tcPr>
    </w:tblStylePr>
    <w:tblStylePr w:type="firstCol">
      <w:rPr>
        <w:b/>
        <w:color w:val="ffffff"/>
        <w:sz w:val="22"/>
      </w:rPr>
      <w:tcPr>
        <w:shd w:val="clear" w:color="9bbb59" w:fill="9bbb59" w:themeFill="accent3"/>
      </w:tcPr>
    </w:tblStylePr>
    <w:tblStylePr w:type="firstRow">
      <w:rPr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cPr>
        <w:shd w:val="clear" w:color="9bbb59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c4b7d4" w:fill="c4b7d4" w:themeFill="accent4" w:themeFillTint="75"/>
      </w:tcPr>
    </w:tblStylePr>
    <w:tblStylePr w:type="band1Vert">
      <w:tcPr>
        <w:shd w:val="clear" w:color="c4b7d4" w:fill="c4b7d4" w:themeFill="accent4" w:themeFillTint="75"/>
      </w:tcPr>
    </w:tblStylePr>
    <w:tblStylePr w:type="firstCol">
      <w:rPr>
        <w:b/>
        <w:color w:val="ffffff"/>
        <w:sz w:val="22"/>
      </w:rPr>
      <w:tcPr>
        <w:shd w:val="clear" w:color="8064a2" w:fill="8064a2" w:themeFill="accent4"/>
      </w:tcPr>
    </w:tblStylePr>
    <w:tblStylePr w:type="firstRow">
      <w:rPr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cPr>
        <w:shd w:val="clear" w:color="8064a2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cd8e4" w:fill="acd8e4" w:themeFill="accent5" w:themeFillTint="75"/>
      </w:tcPr>
    </w:tblStylePr>
    <w:tblStylePr w:type="band1Vert">
      <w:tcPr>
        <w:shd w:val="clear" w:color="acd8e4" w:fill="acd8e4" w:themeFill="accent5" w:themeFillTint="75"/>
      </w:tcPr>
    </w:tblStylePr>
    <w:tblStylePr w:type="firstCol">
      <w:rPr>
        <w:b/>
        <w:color w:val="ffffff"/>
        <w:sz w:val="22"/>
      </w:rPr>
      <w:tcPr>
        <w:shd w:val="clear" w:color="4bacc6" w:fill="4bacc6" w:themeFill="accent5"/>
      </w:tcPr>
    </w:tblStylePr>
    <w:tblStylePr w:type="firstRow">
      <w:rPr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cPr>
        <w:shd w:val="clear" w:color="4bacc6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bceaa" w:fill="fbceaa" w:themeFill="accent6" w:themeFillTint="75"/>
      </w:tcPr>
    </w:tblStylePr>
    <w:tblStylePr w:type="band1Vert">
      <w:tcPr>
        <w:shd w:val="clear" w:color="fbceaa" w:fill="fbceaa" w:themeFill="accent6" w:themeFillTint="75"/>
      </w:tcPr>
    </w:tblStylePr>
    <w:tblStylePr w:type="firstCol">
      <w:rPr>
        <w:b/>
        <w:color w:val="ffffff"/>
        <w:sz w:val="22"/>
      </w:rPr>
      <w:tcPr>
        <w:shd w:val="clear" w:color="f79646" w:fill="f79646" w:themeFill="accent6"/>
      </w:tcPr>
    </w:tblStylePr>
    <w:tblStylePr w:type="firstRow">
      <w:rPr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cPr>
        <w:shd w:val="clear" w:color="f79646" w:fill="f79646" w:themeFill="accent6"/>
        <w:tcBorders>
          <w:top w:val="single" w:color="FFFFFF" w:themeColor="light1" w:sz="4" w:space="0"/>
        </w:tcBorders>
      </w:tcPr>
    </w:tblStylePr>
  </w:style>
  <w:style w:type="table" w:styleId="759" w:customStyle="1">
    <w:name w:val="Таблица-сетка 6 цветная1"/>
    <w:basedOn w:val="64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4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color w:val="a6bfdd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4F81BD" w:themeColor="accent1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4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d99695" w:themeColor="accent2" w:themeTint="97" w:themeShade="95"/>
        <w:sz w:val="22"/>
      </w:rPr>
      <w:tcPr>
        <w:shd w:val="clear" w:color="f2dcdc" w:fill="f2dcdc" w:themeFill="accent2" w:themeFillTint="32"/>
      </w:tcPr>
    </w:tblStylePr>
    <w:tblStylePr w:type="band1Vert"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C0504D" w:themeColor="accent2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4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9abb59" w:themeColor="accent3" w:themeTint="FE" w:themeShade="95"/>
        <w:sz w:val="22"/>
      </w:rPr>
      <w:tcPr>
        <w:shd w:val="clear" w:color="eaf1dc" w:fill="eaf1dc" w:themeFill="accent3" w:themeFillTint="34"/>
      </w:tcPr>
    </w:tblStylePr>
    <w:tblStylePr w:type="band1Vert"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BBB59" w:themeColor="accent3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4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b2a1c6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8064A2" w:themeColor="accent4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4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4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266779" w:themeColor="accent5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 w:customStyle="1">
    <w:name w:val="Таблица-сетка 7 цветная1"/>
    <w:basedOn w:val="64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1"/>
    <w:basedOn w:val="64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color w:val="a6bfdd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  <w:tblStylePr w:type="firstCol">
      <w:rPr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b/>
        <w:color w:val="a6bfdd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a6bfdd" w:themeColor="accent1" w:themeTint="80" w:themeShade="95"/>
        <w:sz w:val="22"/>
      </w:rPr>
      <w:tcPr>
        <w:shd w:val="clear" w:color="ffffff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2"/>
    <w:basedOn w:val="64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color w:val="d99695" w:themeColor="accent2" w:themeTint="97" w:themeShade="95"/>
        <w:sz w:val="22"/>
      </w:rPr>
      <w:tcPr>
        <w:shd w:val="clear" w:color="f2dcdc" w:fill="f2dcdc" w:themeFill="accent2" w:themeFillTint="32"/>
      </w:tcPr>
    </w:tblStylePr>
    <w:tblStylePr w:type="band1Vert"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  <w:tblStylePr w:type="firstCol">
      <w:rPr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4" w:space="0"/>
        </w:tcBorders>
      </w:tcPr>
    </w:tblStylePr>
    <w:tblStylePr w:type="firstRow">
      <w:rPr>
        <w:b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C0504D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3"/>
    <w:basedOn w:val="64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color w:val="9abb59" w:themeColor="accent3" w:themeTint="FE" w:themeShade="95"/>
        <w:sz w:val="22"/>
      </w:rPr>
      <w:tcPr>
        <w:shd w:val="clear" w:color="eaf1dc" w:fill="eaf1dc" w:themeFill="accent3" w:themeFillTint="34"/>
      </w:tcPr>
    </w:tblStylePr>
    <w:tblStylePr w:type="band1Vert"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  <w:tblStylePr w:type="firstCol">
      <w:rPr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4" w:space="0"/>
        </w:tcBorders>
      </w:tcPr>
    </w:tblStylePr>
    <w:tblStylePr w:type="firstRow">
      <w:rPr>
        <w:b/>
        <w:color w:val="9abb59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BBB59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9abb59" w:themeColor="accent3" w:themeTint="FE" w:themeShade="95"/>
        <w:sz w:val="22"/>
      </w:rPr>
      <w:tcPr>
        <w:shd w:val="clear" w:color="ffffff" w:fill="ffffff" w:themeFill="light1"/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4"/>
    <w:basedOn w:val="64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color w:val="b2a1c6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  <w:tblStylePr w:type="firstCol">
      <w:rPr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4" w:space="0"/>
        </w:tcBorders>
      </w:tcPr>
    </w:tblStylePr>
    <w:tblStylePr w:type="firstRow">
      <w:rPr>
        <w:b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064A2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5"/>
    <w:basedOn w:val="64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color w:val="266779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  <w:tblStylePr w:type="firstCol">
      <w:rPr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4" w:space="0"/>
        </w:tcBorders>
      </w:tcPr>
    </w:tblStylePr>
    <w:tblStylePr w:type="firstRow">
      <w:rPr>
        <w:b/>
        <w:color w:val="266779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4BACC6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66779" w:themeColor="accent5" w:themeShade="95"/>
        <w:sz w:val="22"/>
      </w:rPr>
      <w:tcPr>
        <w:shd w:val="clear" w:color="ffffff" w:fill="ffffff" w:themeFill="light1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6"/>
    <w:basedOn w:val="64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color w:val="b15407" w:themeColor="accent6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  <w:tblStylePr w:type="firstCol">
      <w:rPr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4" w:space="0"/>
        </w:tcBorders>
      </w:tcPr>
    </w:tblStylePr>
    <w:tblStylePr w:type="firstRow">
      <w:rPr>
        <w:b/>
        <w:color w:val="b154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79646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b15407" w:themeColor="accent6" w:themeShade="95"/>
        <w:sz w:val="22"/>
      </w:rPr>
      <w:tcPr>
        <w:shd w:val="clear" w:color="ffffff" w:fill="ffffff" w:themeFill="light1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Список-таблица 1 светлая1"/>
    <w:basedOn w:val="645"/>
    <w:uiPriority w:val="99"/>
    <w:tblPr>
      <w:tblStyleRowBandSize w:val="1"/>
      <w:tblStyleColBandSize w:val="1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45"/>
    <w:uiPriority w:val="99"/>
    <w:tblPr>
      <w:tblStyleRowBandSize w:val="1"/>
      <w:tblStyleColBandSize w:val="1"/>
    </w:tblPr>
    <w:tblStylePr w:type="band1Horz"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45"/>
    <w:uiPriority w:val="99"/>
    <w:tblPr>
      <w:tblStyleRowBandSize w:val="1"/>
      <w:tblStyleColBandSize w:val="1"/>
    </w:tblPr>
    <w:tblStylePr w:type="band1Horz"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45"/>
    <w:uiPriority w:val="99"/>
    <w:tblPr>
      <w:tblStyleRowBandSize w:val="1"/>
      <w:tblStyleColBandSize w:val="1"/>
    </w:tblPr>
    <w:tblStylePr w:type="band1Horz"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45"/>
    <w:uiPriority w:val="99"/>
    <w:tblPr>
      <w:tblStyleRowBandSize w:val="1"/>
      <w:tblStyleColBandSize w:val="1"/>
    </w:tblPr>
    <w:tblStylePr w:type="band1Horz"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45"/>
    <w:uiPriority w:val="99"/>
    <w:tblPr>
      <w:tblStyleRowBandSize w:val="1"/>
      <w:tblStyleColBandSize w:val="1"/>
    </w:tblPr>
    <w:tblStylePr w:type="band1Horz"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45"/>
    <w:uiPriority w:val="99"/>
    <w:tblPr>
      <w:tblStyleRowBandSize w:val="1"/>
      <w:tblStyleColBandSize w:val="1"/>
    </w:tblPr>
    <w:tblStylePr w:type="band1Horz"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Список-таблица 21"/>
    <w:basedOn w:val="64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4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d2dfee" w:fill="d2dfee" w:themeFill="accent1" w:themeFillTint="40"/>
      </w:tcPr>
    </w:tblStylePr>
    <w:tblStylePr w:type="band1Vert">
      <w:rPr>
        <w:color w:val="404040"/>
        <w:sz w:val="22"/>
      </w:rPr>
      <w:tcPr>
        <w:shd w:val="clear" w:color="d2dfee" w:fill="d2dfee" w:themeFill="accen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4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efd2d2" w:fill="efd2d2" w:themeFill="accent2" w:themeFillTint="40"/>
      </w:tcPr>
    </w:tblStylePr>
    <w:tblStylePr w:type="band1Vert">
      <w:rPr>
        <w:color w:val="404040"/>
        <w:sz w:val="22"/>
      </w:rPr>
      <w:tcPr>
        <w:shd w:val="clear" w:color="efd2d2" w:fill="efd2d2" w:themeFill="accent2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4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e5eed5" w:fill="e5eed5" w:themeFill="accent3" w:themeFillTint="40"/>
      </w:tcPr>
    </w:tblStylePr>
    <w:tblStylePr w:type="band1Vert">
      <w:rPr>
        <w:color w:val="404040"/>
        <w:sz w:val="22"/>
      </w:rPr>
      <w:tcPr>
        <w:shd w:val="clear" w:color="e5eed5" w:fill="e5eed5" w:themeFill="accent3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4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4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4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de4d0" w:fill="fde4d0" w:themeFill="accent6" w:themeFillTint="40"/>
      </w:tcPr>
    </w:tblStylePr>
    <w:tblStylePr w:type="band1Vert">
      <w:rPr>
        <w:color w:val="404040"/>
        <w:sz w:val="22"/>
      </w:rPr>
      <w:tcPr>
        <w:shd w:val="clear" w:color="fde4d0" w:fill="fde4d0" w:themeFill="accent6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</w:style>
  <w:style w:type="table" w:styleId="787" w:customStyle="1">
    <w:name w:val="Список-таблица 31"/>
    <w:basedOn w:val="64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4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4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color w:val="404040"/>
        <w:sz w:val="22"/>
      </w:rPr>
      <w:tcPr>
        <w:tcBorders>
          <w:top w:val="single" w:color="C0504D" w:themeColor="accent2" w:sz="4" w:space="0"/>
          <w:bottom w:val="single" w:color="C0504D" w:themeColor="accent2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C0504D" w:themeColor="accent2" w:sz="4" w:space="0"/>
          <w:right w:val="single" w:color="C0504D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d99695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4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9BBB59" w:themeColor="accent3" w:sz="4" w:space="0"/>
          <w:bottom w:val="single" w:color="9BBB59" w:themeColor="accent3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9BBB59" w:themeColor="accent3" w:sz="4" w:space="0"/>
          <w:right w:val="single" w:color="9BBB59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c3d69b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4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8064A2" w:themeColor="accent4" w:sz="4" w:space="0"/>
          <w:bottom w:val="single" w:color="8064A2" w:themeColor="accent4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8064A2" w:themeColor="accent4" w:sz="4" w:space="0"/>
          <w:right w:val="single" w:color="8064A2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b2a1c6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4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4BACC6" w:themeColor="accent5" w:sz="4" w:space="0"/>
          <w:bottom w:val="single" w:color="4BACC6" w:themeColor="accent5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4BACC6" w:themeColor="accent5" w:sz="4" w:space="0"/>
          <w:right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92ccdc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4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F79646" w:themeColor="accent6" w:sz="4" w:space="0"/>
          <w:bottom w:val="single" w:color="F79646" w:themeColor="accent6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F79646" w:themeColor="accent6" w:sz="4" w:space="0"/>
          <w:right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ac090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Список-таблица 41"/>
    <w:basedOn w:val="64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4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d2dfee" w:fill="d2dfee" w:themeFill="accent1" w:themeFillTint="40"/>
      </w:tcPr>
    </w:tblStylePr>
    <w:tblStylePr w:type="band1Vert">
      <w:rPr>
        <w:color w:val="404040"/>
        <w:sz w:val="22"/>
      </w:rPr>
      <w:tcPr>
        <w:shd w:val="clear" w:color="d2dfee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4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efd2d2" w:fill="efd2d2" w:themeFill="accent2" w:themeFillTint="40"/>
      </w:tcPr>
    </w:tblStylePr>
    <w:tblStylePr w:type="band1Vert">
      <w:rPr>
        <w:color w:val="404040"/>
        <w:sz w:val="22"/>
      </w:rPr>
      <w:tcPr>
        <w:shd w:val="clear" w:color="efd2d2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4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e5eed5" w:fill="e5eed5" w:themeFill="accent3" w:themeFillTint="40"/>
      </w:tcPr>
    </w:tblStylePr>
    <w:tblStylePr w:type="band1Vert">
      <w:rPr>
        <w:color w:val="404040"/>
        <w:sz w:val="22"/>
      </w:rPr>
      <w:tcPr>
        <w:shd w:val="clear" w:color="e5eed5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4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4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4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de4d0" w:fill="fde4d0" w:themeFill="accent6" w:themeFillTint="40"/>
      </w:tcPr>
    </w:tblStylePr>
    <w:tblStylePr w:type="band1Vert">
      <w:rPr>
        <w:color w:val="404040"/>
        <w:sz w:val="22"/>
      </w:rPr>
      <w:tcPr>
        <w:shd w:val="clear" w:color="fde4d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Список-таблица 5 темная1"/>
    <w:basedOn w:val="64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000000" w:themeColor="tex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4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band1Horz">
      <w:tcPr>
        <w:shd w:val="clear" w:color="4f81bd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4f81bd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4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band1Horz">
      <w:tcPr>
        <w:shd w:val="clear" w:color="d99695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C0504D" w:themeColor="accent2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d99695" w:fill="d99695" w:themeFill="accent2" w:themeFillTint="97"/>
        <w:tcBorders>
          <w:top w:val="single" w:color="C0504D" w:themeColor="accent2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0504D" w:themeColor="accent2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4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band1Horz">
      <w:tcPr>
        <w:shd w:val="clear" w:color="c3d69b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9BBB59" w:themeColor="accent3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c3d69b" w:fill="c3d69b" w:themeFill="accent3" w:themeFillTint="98"/>
        <w:tcBorders>
          <w:top w:val="single" w:color="9BBB59" w:themeColor="accent3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BB59" w:themeColor="accent3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4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band1Horz">
      <w:tcPr>
        <w:shd w:val="clear" w:color="b2a1c6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8064A2" w:themeColor="accent4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b2a1c6" w:fill="b2a1c6" w:themeFill="accent4" w:themeFillTint="9A"/>
        <w:tcBorders>
          <w:top w:val="single" w:color="8064A2" w:themeColor="accent4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064A2" w:themeColor="accent4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4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band1Horz">
      <w:tcPr>
        <w:shd w:val="clear" w:color="92ccdc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4BACC6" w:themeColor="accent5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92ccdc" w:fill="92ccdc" w:themeFill="accent5" w:themeFillTint="9A"/>
        <w:tcBorders>
          <w:top w:val="single" w:color="4BACC6" w:themeColor="accent5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BACC6" w:themeColor="accent5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4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band1Horz">
      <w:tcPr>
        <w:shd w:val="clear" w:color="fac090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F79646" w:themeColor="accent6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ac090" w:fill="fac090" w:themeFill="accent6" w:themeFillTint="98"/>
        <w:tcBorders>
          <w:top w:val="single" w:color="F79646" w:themeColor="accent6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79646" w:themeColor="accent6" w:sz="32" w:space="0"/>
        </w:tcBorders>
      </w:tcPr>
    </w:tblStylePr>
    <w:tblStylePr w:type="lastRow">
      <w:rPr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64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sz="4" w:space="0"/>
        </w:tcBorders>
      </w:tcPr>
    </w:tblStylePr>
  </w:style>
  <w:style w:type="table" w:styleId="809" w:customStyle="1">
    <w:name w:val="List Table 6 Colorful - Accent 1"/>
    <w:basedOn w:val="64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color w:val="2a4a71" w:themeColor="accent1" w:themeShade="95"/>
        <w:sz w:val="22"/>
      </w:rPr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4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color w:val="d99695" w:themeColor="accent2" w:themeTint="97" w:themeShade="95"/>
        <w:sz w:val="22"/>
      </w:rPr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C0504D" w:themeColor="accent2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C0504D" w:themeColor="accent2" w:sz="4" w:space="0"/>
        </w:tcBorders>
      </w:tcPr>
    </w:tblStylePr>
  </w:style>
  <w:style w:type="table" w:styleId="811" w:customStyle="1">
    <w:name w:val="List Table 6 Colorful - Accent 3"/>
    <w:basedOn w:val="64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color w:val="c3d69b" w:themeColor="accent3" w:themeTint="98" w:themeShade="95"/>
        <w:sz w:val="22"/>
      </w:rPr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9BBB59" w:themeColor="accent3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9BBB59" w:themeColor="accent3" w:sz="4" w:space="0"/>
        </w:tcBorders>
      </w:tcPr>
    </w:tblStylePr>
  </w:style>
  <w:style w:type="table" w:styleId="812" w:customStyle="1">
    <w:name w:val="List Table 6 Colorful - Accent 4"/>
    <w:basedOn w:val="64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color w:val="b2a1c6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8064A2" w:themeColor="accent4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8064A2" w:themeColor="accent4" w:sz="4" w:space="0"/>
        </w:tcBorders>
      </w:tcPr>
    </w:tblStylePr>
  </w:style>
  <w:style w:type="table" w:styleId="813" w:customStyle="1">
    <w:name w:val="List Table 6 Colorful - Accent 5"/>
    <w:basedOn w:val="64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color w:val="92ccdc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4BACC6" w:themeColor="accent5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4BACC6" w:themeColor="accent5" w:sz="4" w:space="0"/>
        </w:tcBorders>
      </w:tcPr>
    </w:tblStylePr>
  </w:style>
  <w:style w:type="table" w:styleId="814" w:customStyle="1">
    <w:name w:val="List Table 6 Colorful - Accent 6"/>
    <w:basedOn w:val="64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color w:val="fac090" w:themeColor="accent6" w:themeTint="98" w:themeShade="95"/>
        <w:sz w:val="22"/>
      </w:rPr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79646" w:themeColor="accent6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79646" w:themeColor="accent6" w:sz="4" w:space="0"/>
        </w:tcBorders>
      </w:tcPr>
    </w:tblStylePr>
  </w:style>
  <w:style w:type="table" w:styleId="815" w:customStyle="1">
    <w:name w:val="Список-таблица 7 цветная1"/>
    <w:basedOn w:val="64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color w:val="7f7f7f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  <w:tblStylePr w:type="firstCol">
      <w:rPr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1"/>
    <w:basedOn w:val="64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color w:val="2a4a71" w:themeColor="accent1" w:themeShade="95"/>
        <w:sz w:val="22"/>
      </w:rPr>
      <w:tcPr>
        <w:shd w:val="clear" w:color="d2dfee" w:fill="d2dfee" w:themeFill="accent1" w:themeFillTint="40"/>
      </w:tcPr>
    </w:tblStylePr>
    <w:tblStylePr w:type="band1Vert"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  <w:tblStylePr w:type="firstCol">
      <w:rPr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i/>
        <w:color w:val="2a4a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a4a71" w:themeColor="accent1" w:themeShade="95"/>
        <w:sz w:val="22"/>
      </w:rPr>
      <w:tcPr>
        <w:shd w:val="clear" w:color="ffffff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2"/>
    <w:basedOn w:val="64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color w:val="d99695" w:themeColor="accent2" w:themeTint="97" w:themeShade="95"/>
        <w:sz w:val="22"/>
      </w:rPr>
      <w:tcPr>
        <w:shd w:val="clear" w:color="efd2d2" w:fill="efd2d2" w:themeFill="accent2" w:themeFillTint="40"/>
      </w:tcPr>
    </w:tblStylePr>
    <w:tblStylePr w:type="band1Vert"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  <w:tblStylePr w:type="firstCol">
      <w:rPr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4" w:space="0"/>
        </w:tcBorders>
      </w:tcPr>
    </w:tblStylePr>
    <w:tblStylePr w:type="firstRow">
      <w:rPr>
        <w:i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C0504D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3"/>
    <w:basedOn w:val="64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color w:val="c3d69b" w:themeColor="accent3" w:themeTint="98" w:themeShade="95"/>
        <w:sz w:val="22"/>
      </w:rPr>
      <w:tcPr>
        <w:shd w:val="clear" w:color="e5eed5" w:fill="e5eed5" w:themeFill="accent3" w:themeFillTint="40"/>
      </w:tcPr>
    </w:tblStylePr>
    <w:tblStylePr w:type="band1Vert"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  <w:tblStylePr w:type="firstCol">
      <w:rPr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4" w:space="0"/>
        </w:tcBorders>
      </w:tcPr>
    </w:tblStylePr>
    <w:tblStylePr w:type="firstRow">
      <w:rPr>
        <w:i/>
        <w:color w:val="c3d69b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9BBB59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3d69b" w:themeColor="accent3" w:themeTint="98" w:themeShade="95"/>
        <w:sz w:val="22"/>
      </w:rPr>
      <w:tcPr>
        <w:shd w:val="clear" w:color="ffffff" w:fill="ffffff" w:themeFill="light1"/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4"/>
    <w:basedOn w:val="64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color w:val="b2a1c6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  <w:tblStylePr w:type="firstCol">
      <w:rPr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4" w:space="0"/>
        </w:tcBorders>
      </w:tcPr>
    </w:tblStylePr>
    <w:tblStylePr w:type="firstRow">
      <w:rPr>
        <w:i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064A2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5"/>
    <w:basedOn w:val="64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color w:val="92ccdc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  <w:tblStylePr w:type="firstCol">
      <w:rPr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4" w:space="0"/>
        </w:tcBorders>
      </w:tcPr>
    </w:tblStylePr>
    <w:tblStylePr w:type="firstRow">
      <w:rPr>
        <w:i/>
        <w:color w:val="92ccdc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4BACC6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92ccdc" w:themeColor="accent5" w:themeTint="9A" w:themeShade="95"/>
        <w:sz w:val="22"/>
      </w:rPr>
      <w:tcPr>
        <w:shd w:val="clear" w:color="ffffff" w:fill="ffffff" w:themeFill="light1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6"/>
    <w:basedOn w:val="64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color w:val="fac090" w:themeColor="accent6" w:themeTint="98" w:themeShade="95"/>
        <w:sz w:val="22"/>
      </w:rPr>
      <w:tcPr>
        <w:shd w:val="clear" w:color="fde4d0" w:fill="fde4d0" w:themeFill="accent6" w:themeFillTint="40"/>
      </w:tcPr>
    </w:tblStylePr>
    <w:tblStylePr w:type="band1Vert"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  <w:tblStylePr w:type="firstCol">
      <w:rPr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4" w:space="0"/>
        </w:tcBorders>
      </w:tcPr>
    </w:tblStylePr>
    <w:tblStylePr w:type="firstRow">
      <w:rPr>
        <w:i/>
        <w:color w:val="fac090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79646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fac090" w:themeColor="accent6" w:themeTint="98" w:themeShade="95"/>
        <w:sz w:val="22"/>
      </w:rPr>
      <w:tcPr>
        <w:shd w:val="clear" w:color="ffffff" w:fill="ffffff" w:themeFill="light1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ned - Accent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823" w:customStyle="1">
    <w:name w:val="Lined - Accent 1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color w:val="f2f2f2"/>
        <w:sz w:val="22"/>
      </w:rPr>
      <w:tcPr>
        <w:shd w:val="clear" w:color="5d8ac2" w:fill="5d8ac2" w:themeFill="accent1" w:themeFillTint="EA"/>
      </w:tcPr>
    </w:tblStylePr>
    <w:tblStylePr w:type="firstRow">
      <w:rPr>
        <w:color w:val="f2f2f2"/>
        <w:sz w:val="22"/>
      </w:rPr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cPr>
        <w:shd w:val="clear" w:color="5d8ac2" w:fill="5d8ac2" w:themeFill="accent1" w:themeFillTint="EA"/>
      </w:tcPr>
    </w:tblStylePr>
  </w:style>
  <w:style w:type="table" w:styleId="824" w:customStyle="1">
    <w:name w:val="Lined - Accent 2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2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color w:val="f2f2f2"/>
        <w:sz w:val="22"/>
      </w:rPr>
      <w:tcPr>
        <w:shd w:val="clear" w:color="d99695" w:fill="d99695" w:themeFill="accent2" w:themeFillTint="97"/>
      </w:tcPr>
    </w:tblStylePr>
    <w:tblStylePr w:type="firstRow">
      <w:rPr>
        <w:color w:val="f2f2f2"/>
        <w:sz w:val="22"/>
      </w:rPr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cPr>
        <w:shd w:val="clear" w:color="d99695" w:fill="d99695" w:themeFill="accent2" w:themeFillTint="97"/>
      </w:tcPr>
    </w:tblStylePr>
  </w:style>
  <w:style w:type="table" w:styleId="825" w:customStyle="1">
    <w:name w:val="Lined - Accent 3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2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color w:val="f2f2f2"/>
        <w:sz w:val="22"/>
      </w:rPr>
      <w:tcPr>
        <w:shd w:val="clear" w:color="9abb59" w:fill="9abb59" w:themeFill="accent3" w:themeFillTint="FE"/>
      </w:tcPr>
    </w:tblStylePr>
    <w:tblStylePr w:type="firstRow">
      <w:rPr>
        <w:color w:val="f2f2f2"/>
        <w:sz w:val="22"/>
      </w:rPr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cPr>
        <w:shd w:val="clear" w:color="9abb59" w:fill="9abb59" w:themeFill="accent3" w:themeFillTint="FE"/>
      </w:tcPr>
    </w:tblStylePr>
  </w:style>
  <w:style w:type="table" w:styleId="826" w:customStyle="1">
    <w:name w:val="Lined - Accent 4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827" w:customStyle="1">
    <w:name w:val="Lined - Accent 5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color w:val="f2f2f2"/>
        <w:sz w:val="22"/>
      </w:rPr>
      <w:tcPr>
        <w:shd w:val="clear" w:color="4bacc6" w:fill="4bacc6" w:themeFill="accent5"/>
      </w:tcPr>
    </w:tblStylePr>
    <w:tblStylePr w:type="firstRow">
      <w:rPr>
        <w:color w:val="f2f2f2"/>
        <w:sz w:val="22"/>
      </w:rPr>
      <w:tcPr>
        <w:shd w:val="clear" w:color="4bacc6" w:fill="4bacc6" w:themeFill="accent5"/>
      </w:tcPr>
    </w:tblStylePr>
    <w:tblStylePr w:type="lastCol">
      <w:rPr>
        <w:color w:val="f2f2f2"/>
        <w:sz w:val="22"/>
      </w:rPr>
      <w:tcPr>
        <w:shd w:val="clear" w:color="4bacc6" w:fill="4bacc6" w:themeFill="accent5"/>
      </w:tcPr>
    </w:tblStylePr>
    <w:tblStylePr w:type="lastRow">
      <w:rPr>
        <w:color w:val="f2f2f2"/>
        <w:sz w:val="22"/>
      </w:rPr>
      <w:tcPr>
        <w:shd w:val="clear" w:color="4bacc6" w:fill="4bacc6" w:themeFill="accent5"/>
      </w:tcPr>
    </w:tblStylePr>
  </w:style>
  <w:style w:type="table" w:styleId="828" w:customStyle="1">
    <w:name w:val="Lined - Accent 6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color w:val="f2f2f2"/>
        <w:sz w:val="22"/>
      </w:rPr>
      <w:tcPr>
        <w:shd w:val="clear" w:color="f79646" w:fill="f79646" w:themeFill="accent6"/>
      </w:tcPr>
    </w:tblStylePr>
    <w:tblStylePr w:type="firstRow">
      <w:rPr>
        <w:color w:val="f2f2f2"/>
        <w:sz w:val="22"/>
      </w:rPr>
      <w:tcPr>
        <w:shd w:val="clear" w:color="f79646" w:fill="f79646" w:themeFill="accent6"/>
      </w:tcPr>
    </w:tblStylePr>
    <w:tblStylePr w:type="lastCol">
      <w:rPr>
        <w:color w:val="f2f2f2"/>
        <w:sz w:val="22"/>
      </w:rPr>
      <w:tcPr>
        <w:shd w:val="clear" w:color="f79646" w:fill="f79646" w:themeFill="accent6"/>
      </w:tcPr>
    </w:tblStylePr>
    <w:tblStylePr w:type="lastRow">
      <w:rPr>
        <w:color w:val="f2f2f2"/>
        <w:sz w:val="22"/>
      </w:rPr>
      <w:tcPr>
        <w:shd w:val="clear" w:color="f79646" w:fill="f79646" w:themeFill="accent6"/>
      </w:tcPr>
    </w:tblStylePr>
  </w:style>
  <w:style w:type="table" w:styleId="829" w:customStyle="1">
    <w:name w:val="Bordered &amp; Lined - Accent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830" w:customStyle="1">
    <w:name w:val="Bordered &amp; Lined - Accent 1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4F81BD" w:themeColor="accent1" w:sz="4" w:space="0"/>
        <w:insideV w:val="single" w:color="4F81BD" w:themeColor="accent1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color w:val="f2f2f2"/>
        <w:sz w:val="22"/>
      </w:rPr>
      <w:tcPr>
        <w:shd w:val="clear" w:color="5d8ac2" w:fill="5d8ac2" w:themeFill="accent1" w:themeFillTint="EA"/>
      </w:tcPr>
    </w:tblStylePr>
    <w:tblStylePr w:type="firstRow">
      <w:rPr>
        <w:color w:val="f2f2f2"/>
        <w:sz w:val="22"/>
      </w:rPr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cPr>
        <w:shd w:val="clear" w:color="5d8ac2" w:fill="5d8ac2" w:themeFill="accent1" w:themeFillTint="EA"/>
      </w:tcPr>
    </w:tblStylePr>
  </w:style>
  <w:style w:type="table" w:styleId="831" w:customStyle="1">
    <w:name w:val="Bordered &amp; Lined - Accent 2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C0504D" w:themeColor="accent2" w:sz="4" w:space="0"/>
        <w:insideV w:val="single" w:color="C0504D" w:themeColor="accent2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2dcdc" w:fill="f2dcdc" w:themeFill="accent2" w:themeFillTint="32"/>
      </w:tcPr>
    </w:tblStylePr>
    <w:tblStylePr w:type="band2Vert">
      <w:rPr>
        <w:color w:val="404040"/>
        <w:sz w:val="22"/>
      </w:rPr>
      <w:tcPr>
        <w:shd w:val="clear" w:color="f2dcdc" w:fill="f2dcdc" w:themeFill="accent2" w:themeFillTint="32"/>
      </w:tcPr>
    </w:tblStylePr>
    <w:tblStylePr w:type="firstCol">
      <w:rPr>
        <w:color w:val="f2f2f2"/>
        <w:sz w:val="22"/>
      </w:rPr>
      <w:tcPr>
        <w:shd w:val="clear" w:color="d99695" w:fill="d99695" w:themeFill="accent2" w:themeFillTint="97"/>
      </w:tcPr>
    </w:tblStylePr>
    <w:tblStylePr w:type="firstRow">
      <w:rPr>
        <w:color w:val="f2f2f2"/>
        <w:sz w:val="22"/>
      </w:rPr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cPr>
        <w:shd w:val="clear" w:color="d99695" w:fill="d99695" w:themeFill="accent2" w:themeFillTint="97"/>
      </w:tcPr>
    </w:tblStylePr>
  </w:style>
  <w:style w:type="table" w:styleId="832" w:customStyle="1">
    <w:name w:val="Bordered &amp; Lined - Accent 3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BBB59" w:themeColor="accent3" w:sz="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9BBB59" w:themeColor="accent3" w:sz="4" w:space="0"/>
        <w:insideV w:val="single" w:color="9BBB59" w:themeColor="accent3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eaf1dc" w:fill="eaf1dc" w:themeFill="accent3" w:themeFillTint="34"/>
      </w:tcPr>
    </w:tblStylePr>
    <w:tblStylePr w:type="band2Vert">
      <w:rPr>
        <w:color w:val="404040"/>
        <w:sz w:val="22"/>
      </w:rPr>
      <w:tcPr>
        <w:shd w:val="clear" w:color="eaf1dc" w:fill="eaf1dc" w:themeFill="accent3" w:themeFillTint="34"/>
      </w:tcPr>
    </w:tblStylePr>
    <w:tblStylePr w:type="firstCol">
      <w:rPr>
        <w:color w:val="f2f2f2"/>
        <w:sz w:val="22"/>
      </w:rPr>
      <w:tcPr>
        <w:shd w:val="clear" w:color="9abb59" w:fill="9abb59" w:themeFill="accent3" w:themeFillTint="FE"/>
      </w:tcPr>
    </w:tblStylePr>
    <w:tblStylePr w:type="firstRow">
      <w:rPr>
        <w:color w:val="f2f2f2"/>
        <w:sz w:val="22"/>
      </w:rPr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cPr>
        <w:shd w:val="clear" w:color="9abb59" w:fill="9abb59" w:themeFill="accent3" w:themeFillTint="FE"/>
      </w:tcPr>
    </w:tblStylePr>
  </w:style>
  <w:style w:type="table" w:styleId="833" w:customStyle="1">
    <w:name w:val="Bordered &amp; Lined - Accent 4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8064A2" w:themeColor="accent4" w:sz="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8064A2" w:themeColor="accent4" w:sz="4" w:space="0"/>
        <w:insideV w:val="single" w:color="8064A2" w:themeColor="accent4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834" w:customStyle="1">
    <w:name w:val="Bordered &amp; Lined - Accent 5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color w:val="f2f2f2"/>
        <w:sz w:val="22"/>
      </w:rPr>
      <w:tcPr>
        <w:shd w:val="clear" w:color="4bacc6" w:fill="4bacc6" w:themeFill="accent5"/>
      </w:tcPr>
    </w:tblStylePr>
    <w:tblStylePr w:type="firstRow">
      <w:rPr>
        <w:color w:val="f2f2f2"/>
        <w:sz w:val="22"/>
      </w:rPr>
      <w:tcPr>
        <w:shd w:val="clear" w:color="4bacc6" w:fill="4bacc6" w:themeFill="accent5"/>
      </w:tcPr>
    </w:tblStylePr>
    <w:tblStylePr w:type="lastCol">
      <w:rPr>
        <w:color w:val="f2f2f2"/>
        <w:sz w:val="22"/>
      </w:rPr>
      <w:tcPr>
        <w:shd w:val="clear" w:color="4bacc6" w:fill="4bacc6" w:themeFill="accent5"/>
      </w:tcPr>
    </w:tblStylePr>
    <w:tblStylePr w:type="lastRow">
      <w:rPr>
        <w:color w:val="f2f2f2"/>
        <w:sz w:val="22"/>
      </w:rPr>
      <w:tcPr>
        <w:shd w:val="clear" w:color="4bacc6" w:fill="4bacc6" w:themeFill="accent5"/>
      </w:tcPr>
    </w:tblStylePr>
  </w:style>
  <w:style w:type="table" w:styleId="835" w:customStyle="1">
    <w:name w:val="Bordered &amp; Lined - Accent 6"/>
    <w:basedOn w:val="64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color w:val="f2f2f2"/>
        <w:sz w:val="22"/>
      </w:rPr>
      <w:tcPr>
        <w:shd w:val="clear" w:color="f79646" w:fill="f79646" w:themeFill="accent6"/>
      </w:tcPr>
    </w:tblStylePr>
    <w:tblStylePr w:type="firstRow">
      <w:rPr>
        <w:color w:val="f2f2f2"/>
        <w:sz w:val="22"/>
      </w:rPr>
      <w:tcPr>
        <w:shd w:val="clear" w:color="f79646" w:fill="f79646" w:themeFill="accent6"/>
      </w:tcPr>
    </w:tblStylePr>
    <w:tblStylePr w:type="lastCol">
      <w:rPr>
        <w:color w:val="f2f2f2"/>
        <w:sz w:val="22"/>
      </w:rPr>
      <w:tcPr>
        <w:shd w:val="clear" w:color="f79646" w:fill="f79646" w:themeFill="accent6"/>
      </w:tcPr>
    </w:tblStylePr>
    <w:tblStylePr w:type="lastRow">
      <w:rPr>
        <w:color w:val="f2f2f2"/>
        <w:sz w:val="22"/>
      </w:rPr>
      <w:tcPr>
        <w:shd w:val="clear" w:color="f79646" w:fill="f79646" w:themeFill="accent6"/>
      </w:tcPr>
    </w:tblStylePr>
  </w:style>
  <w:style w:type="table" w:styleId="836" w:customStyle="1">
    <w:name w:val="Bordered"/>
    <w:basedOn w:val="64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text1" w:sz="12" w:space="0"/>
        </w:tcBorders>
      </w:tcPr>
    </w:tblStylePr>
  </w:style>
  <w:style w:type="table" w:styleId="837" w:customStyle="1">
    <w:name w:val="Bordered - Accent 1"/>
    <w:basedOn w:val="64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4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C0504D" w:themeColor="accent2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C0504D" w:themeColor="accent2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C0504D" w:themeColor="accent2" w:sz="12" w:space="0"/>
        </w:tcBorders>
      </w:tcPr>
    </w:tblStylePr>
  </w:style>
  <w:style w:type="table" w:styleId="839" w:customStyle="1">
    <w:name w:val="Bordered - Accent 3"/>
    <w:basedOn w:val="64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9BBB59" w:themeColor="accent3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9BBB59" w:themeColor="accent3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9BBB59" w:themeColor="accent3" w:sz="12" w:space="0"/>
        </w:tcBorders>
      </w:tcPr>
    </w:tblStylePr>
  </w:style>
  <w:style w:type="table" w:styleId="840" w:customStyle="1">
    <w:name w:val="Bordered - Accent 4"/>
    <w:basedOn w:val="64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8064A2" w:themeColor="accent4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8064A2" w:themeColor="accent4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8064A2" w:themeColor="accent4" w:sz="12" w:space="0"/>
        </w:tcBorders>
      </w:tcPr>
    </w:tblStylePr>
  </w:style>
  <w:style w:type="table" w:styleId="841" w:customStyle="1">
    <w:name w:val="Bordered - Accent 5"/>
    <w:basedOn w:val="64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4BACC6" w:themeColor="accent5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4BACC6" w:themeColor="accent5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4BACC6" w:themeColor="accent5" w:sz="12" w:space="0"/>
        </w:tcBorders>
      </w:tcPr>
    </w:tblStylePr>
  </w:style>
  <w:style w:type="table" w:styleId="842" w:customStyle="1">
    <w:name w:val="Bordered - Accent 6"/>
    <w:basedOn w:val="64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F79646" w:themeColor="accent6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F79646" w:themeColor="accent6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F79646" w:themeColor="accent6" w:sz="12" w:space="0"/>
        </w:tcBorders>
      </w:tcPr>
    </w:tblStylePr>
  </w:style>
  <w:style w:type="table" w:styleId="843">
    <w:name w:val="Table Grid"/>
    <w:basedOn w:val="64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4">
    <w:name w:val="Balloon Text"/>
    <w:basedOn w:val="634"/>
    <w:link w:val="84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5" w:customStyle="1">
    <w:name w:val="Текст выноски Знак"/>
    <w:basedOn w:val="644"/>
    <w:link w:val="84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Воднева</dc:creator>
  <dc:language>ru-RU</dc:language>
  <cp:revision>5</cp:revision>
  <dcterms:created xsi:type="dcterms:W3CDTF">2026-02-24T06:56:00Z</dcterms:created>
  <dcterms:modified xsi:type="dcterms:W3CDTF">2026-03-05T05:31:26Z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