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ind w:left="10632" w:hanging="0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УТВЕРЖДАЮ:</w:t>
      </w:r>
    </w:p>
    <w:p>
      <w:pPr>
        <w:pStyle w:val="1"/>
        <w:spacing w:lineRule="auto" w:line="240" w:before="0" w:after="0"/>
        <w:ind w:left="10632" w:hanging="0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Начальник Департамента ветеринарии Томской области</w:t>
      </w:r>
    </w:p>
    <w:p>
      <w:pPr>
        <w:pStyle w:val="1"/>
        <w:spacing w:lineRule="auto" w:line="240" w:before="0" w:after="0"/>
        <w:ind w:left="10632" w:hanging="0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______________В.В.Табакаев</w:t>
      </w:r>
    </w:p>
    <w:p>
      <w:pPr>
        <w:pStyle w:val="1"/>
        <w:spacing w:lineRule="auto" w:line="240" w:before="0" w:after="0"/>
        <w:ind w:left="10632" w:hanging="0"/>
        <w:rPr/>
      </w:pPr>
      <w:r>
        <w:rPr>
          <w:rFonts w:cs="Times New Roman" w:ascii="PT Astra Serif" w:hAnsi="PT Astra Serif"/>
          <w:sz w:val="28"/>
          <w:szCs w:val="28"/>
        </w:rPr>
        <w:t>«</w:t>
      </w:r>
      <w:r>
        <w:rPr>
          <w:rFonts w:eastAsia="SimSun" w:cs="Times New Roman" w:ascii="PT Astra Serif" w:hAnsi="PT Astra Serif"/>
          <w:kern w:val="2"/>
          <w:sz w:val="28"/>
          <w:szCs w:val="28"/>
          <w:lang w:eastAsia="ar-SA"/>
        </w:rPr>
        <w:t>30</w:t>
      </w:r>
      <w:r>
        <w:rPr>
          <w:rFonts w:cs="Times New Roman" w:ascii="PT Astra Serif" w:hAnsi="PT Astra Serif"/>
          <w:sz w:val="28"/>
          <w:szCs w:val="28"/>
        </w:rPr>
        <w:t>»декабря 20</w:t>
      </w:r>
      <w:r>
        <w:rPr>
          <w:rFonts w:cs="Times New Roman" w:ascii="PT Astra Serif" w:hAnsi="PT Astra Serif"/>
          <w:sz w:val="28"/>
          <w:szCs w:val="28"/>
        </w:rPr>
        <w:t>20</w:t>
      </w:r>
      <w:r>
        <w:rPr>
          <w:rFonts w:cs="Times New Roman" w:ascii="PT Astra Serif" w:hAnsi="PT Astra Serif"/>
          <w:sz w:val="28"/>
          <w:szCs w:val="28"/>
        </w:rPr>
        <w:t xml:space="preserve"> г. 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План-график проведения публичных обсуждений результатов правоприменительной практики</w:t>
      </w:r>
    </w:p>
    <w:p>
      <w:pPr>
        <w:pStyle w:val="Normal"/>
        <w:jc w:val="center"/>
        <w:rPr/>
      </w:pPr>
      <w:r>
        <w:rPr>
          <w:rFonts w:ascii="PT Astra Serif" w:hAnsi="PT Astra Serif"/>
          <w:b/>
          <w:sz w:val="28"/>
          <w:szCs w:val="28"/>
        </w:rPr>
        <w:t>Департамента ветеринарии Томской области в 2021 году</w:t>
      </w:r>
    </w:p>
    <w:p>
      <w:pPr>
        <w:pStyle w:val="Normal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</w:p>
    <w:tbl>
      <w:tblPr>
        <w:tblStyle w:val="a3"/>
        <w:tblW w:w="14317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114"/>
        <w:gridCol w:w="5740"/>
        <w:gridCol w:w="2008"/>
        <w:gridCol w:w="2510"/>
        <w:gridCol w:w="2945"/>
      </w:tblGrid>
      <w:tr>
        <w:trPr/>
        <w:tc>
          <w:tcPr>
            <w:tcW w:w="11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п/п</w:t>
            </w:r>
          </w:p>
        </w:tc>
        <w:tc>
          <w:tcPr>
            <w:tcW w:w="57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2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 проведения мероприятия</w:t>
            </w:r>
          </w:p>
        </w:tc>
        <w:tc>
          <w:tcPr>
            <w:tcW w:w="29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 мероприятия</w:t>
            </w:r>
          </w:p>
        </w:tc>
      </w:tr>
      <w:tr>
        <w:trPr/>
        <w:tc>
          <w:tcPr>
            <w:tcW w:w="111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574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eastAsia="PT Astra Serif" w:cs="PT Astra Serif" w:ascii="PT Astra Serif" w:hAnsi="PT Astra Serif"/>
                <w:color w:val="000000"/>
                <w:sz w:val="28"/>
                <w:szCs w:val="28"/>
              </w:rPr>
              <w:t>Обсуждения результатов правоприменительной практики в области обращения с животными</w:t>
            </w:r>
          </w:p>
        </w:tc>
        <w:tc>
          <w:tcPr>
            <w:tcW w:w="20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</w:t>
            </w:r>
            <w:bookmarkStart w:id="0" w:name="_GoBack"/>
            <w:bookmarkEnd w:id="0"/>
            <w:r>
              <w:rPr>
                <w:rFonts w:ascii="PT Astra Serif" w:hAnsi="PT Astra Serif"/>
                <w:sz w:val="28"/>
                <w:szCs w:val="28"/>
              </w:rPr>
              <w:t>.03.2021</w:t>
            </w:r>
          </w:p>
        </w:tc>
        <w:tc>
          <w:tcPr>
            <w:tcW w:w="25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14:00</w:t>
            </w:r>
          </w:p>
        </w:tc>
        <w:tc>
          <w:tcPr>
            <w:tcW w:w="294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634009, г. Томск, пр. Ленина, 88/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Видео-конференц-связь</w:t>
            </w:r>
            <w:r>
              <w:rPr>
                <w:rFonts w:ascii="PT Astra Serif" w:hAnsi="PT Astra Serif"/>
              </w:rPr>
              <w:t>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/>
        <w:tc>
          <w:tcPr>
            <w:tcW w:w="111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574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PT Astra Serif" w:cs="PT Astra Serif" w:ascii="PT Astra Serif" w:hAnsi="PT Astra Serif"/>
                <w:color w:val="000000"/>
                <w:sz w:val="28"/>
                <w:szCs w:val="28"/>
              </w:rPr>
              <w:t>Обсуждения результатов правоприменительной практики в области обращения с животными</w:t>
            </w:r>
          </w:p>
        </w:tc>
        <w:tc>
          <w:tcPr>
            <w:tcW w:w="20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25.06.2021</w:t>
            </w:r>
          </w:p>
        </w:tc>
        <w:tc>
          <w:tcPr>
            <w:tcW w:w="2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14:00</w:t>
            </w:r>
          </w:p>
        </w:tc>
        <w:tc>
          <w:tcPr>
            <w:tcW w:w="294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634009, г. Томск, пр. Ленина, 88/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Видео-конференц-связь</w:t>
            </w:r>
            <w:r>
              <w:rPr>
                <w:rFonts w:ascii="PT Astra Serif" w:hAnsi="PT Astra Serif"/>
              </w:rPr>
              <w:t>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>
          <w:trHeight w:val="1463" w:hRule="atLeast"/>
        </w:trPr>
        <w:tc>
          <w:tcPr>
            <w:tcW w:w="111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574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PT Astra Serif" w:cs="PT Astra Serif" w:ascii="PT Astra Serif" w:hAnsi="PT Astra Serif"/>
                <w:color w:val="000000"/>
                <w:sz w:val="28"/>
                <w:szCs w:val="28"/>
              </w:rPr>
              <w:t>Обсуждения результатов правоприменительной практики в области обращения с животными</w:t>
            </w:r>
          </w:p>
        </w:tc>
        <w:tc>
          <w:tcPr>
            <w:tcW w:w="20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24.09.2021</w:t>
            </w:r>
          </w:p>
        </w:tc>
        <w:tc>
          <w:tcPr>
            <w:tcW w:w="2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14:00</w:t>
            </w:r>
          </w:p>
        </w:tc>
        <w:tc>
          <w:tcPr>
            <w:tcW w:w="294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634009, г. Томск, пр. Ленина, 88/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Видео-конференц-связь</w:t>
            </w:r>
            <w:r>
              <w:rPr>
                <w:rFonts w:ascii="PT Astra Serif" w:hAnsi="PT Astra Serif"/>
              </w:rPr>
              <w:t>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/>
        <w:tc>
          <w:tcPr>
            <w:tcW w:w="111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574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PT Astra Serif" w:cs="PT Astra Serif" w:ascii="PT Astra Serif" w:hAnsi="PT Astra Serif"/>
                <w:color w:val="000000"/>
                <w:sz w:val="28"/>
                <w:szCs w:val="28"/>
              </w:rPr>
              <w:t>Обсуждения результатов правоприменительной практики в области обращения с животными</w:t>
            </w:r>
            <w:r>
              <w:rPr>
                <w:rFonts w:ascii="PT Astra Serif" w:hAnsi="PT Astra Serif"/>
                <w:color w:val="000000"/>
                <w:sz w:val="28"/>
                <w:szCs w:val="28"/>
                <w:shd w:fill="FFFFFF" w:val="clear"/>
              </w:rPr>
              <w:t xml:space="preserve"> </w:t>
            </w:r>
          </w:p>
        </w:tc>
        <w:tc>
          <w:tcPr>
            <w:tcW w:w="20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17.12.2021</w:t>
            </w:r>
          </w:p>
        </w:tc>
        <w:tc>
          <w:tcPr>
            <w:tcW w:w="2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14:00</w:t>
            </w:r>
          </w:p>
        </w:tc>
        <w:tc>
          <w:tcPr>
            <w:tcW w:w="294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634009, г. Томск, пр. Ленина, 88/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Видео-конференц-связь</w:t>
            </w:r>
            <w:r>
              <w:rPr>
                <w:rFonts w:ascii="PT Astra Serif" w:hAnsi="PT Astra Serif"/>
              </w:rPr>
              <w:t>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387" w:header="0" w:top="56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PT Sans">
    <w:charset w:val="01"/>
    <w:family w:val="swiss"/>
    <w:pitch w:val="default"/>
  </w:font>
  <w:font w:name="PT Astra Serif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161f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1" w:customStyle="1">
    <w:name w:val="Без интервала1"/>
    <w:qFormat/>
    <w:rsid w:val="004d3fdc"/>
    <w:pPr>
      <w:widowControl w:val="false"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Tahoma" w:asciiTheme="minorHAnsi" w:hAnsiTheme="minorHAnsi"/>
      <w:color w:val="auto"/>
      <w:kern w:val="2"/>
      <w:sz w:val="24"/>
      <w:szCs w:val="22"/>
      <w:lang w:eastAsia="ar-SA" w:val="ru-RU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161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LibreOffice/6.3.5.2$Linux_X86_64 LibreOffice_project/30$Build-2</Application>
  <Pages>1</Pages>
  <Words>113</Words>
  <Characters>891</Characters>
  <CharactersWithSpaces>975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2021-02-08T03:39:00Z</dcterms:created>
  <dc:creator>Юлия Владимировна Воднева</dc:creator>
  <dc:description/>
  <dc:language>ru-RU</dc:language>
  <cp:lastModifiedBy/>
  <cp:lastPrinted>2021-02-08T04:21:00Z</cp:lastPrinted>
  <dcterms:modified xsi:type="dcterms:W3CDTF">2021-02-09T13:40:09Z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